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920E6">
      <w:pPr>
        <w:spacing w:after="156" w:afterLines="50" w:line="440" w:lineRule="exact"/>
        <w:rPr>
          <w:rFonts w:ascii="Times New Roman" w:hAnsi="Times New Roman" w:eastAsia="仿宋"/>
          <w:b/>
          <w:bCs/>
          <w:sz w:val="36"/>
          <w:szCs w:val="36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附件：</w:t>
      </w:r>
    </w:p>
    <w:p w14:paraId="04D78B39">
      <w:pPr>
        <w:spacing w:after="156" w:afterLines="50" w:line="440" w:lineRule="exact"/>
        <w:jc w:val="center"/>
        <w:rPr>
          <w:rFonts w:ascii="Times New Roman" w:hAnsi="Times New Roman" w:eastAsia="仿宋"/>
          <w:sz w:val="36"/>
          <w:szCs w:val="36"/>
        </w:rPr>
      </w:pPr>
      <w:r>
        <w:rPr>
          <w:rFonts w:hint="eastAsia" w:ascii="Times New Roman" w:hAnsi="Times New Roman" w:eastAsia="仿宋"/>
          <w:b/>
          <w:bCs/>
          <w:sz w:val="36"/>
          <w:szCs w:val="36"/>
          <w:lang w:val="en-US" w:eastAsia="zh-CN"/>
        </w:rPr>
        <w:t>参会</w:t>
      </w:r>
      <w:r>
        <w:rPr>
          <w:rFonts w:ascii="Times New Roman" w:hAnsi="Times New Roman" w:eastAsia="仿宋"/>
          <w:b/>
          <w:bCs/>
          <w:sz w:val="36"/>
          <w:szCs w:val="36"/>
        </w:rPr>
        <w:t>回执表</w:t>
      </w:r>
    </w:p>
    <w:p w14:paraId="05EFADE3">
      <w:pPr>
        <w:spacing w:after="156" w:afterLines="50" w:line="440" w:lineRule="exact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单位名称（公章）：</w:t>
      </w:r>
    </w:p>
    <w:tbl>
      <w:tblPr>
        <w:tblStyle w:val="2"/>
        <w:tblW w:w="10018" w:type="dxa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884"/>
        <w:gridCol w:w="923"/>
        <w:gridCol w:w="2261"/>
        <w:gridCol w:w="2482"/>
        <w:gridCol w:w="2672"/>
      </w:tblGrid>
      <w:tr w14:paraId="6C5D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80" w:type="dxa"/>
            <w:gridSpan w:val="2"/>
            <w:noWrap w:val="0"/>
            <w:vAlign w:val="center"/>
          </w:tcPr>
          <w:p w14:paraId="44F22D8C">
            <w:pPr>
              <w:spacing w:after="156" w:afterLines="50" w:line="44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923" w:type="dxa"/>
            <w:noWrap w:val="0"/>
            <w:vAlign w:val="center"/>
          </w:tcPr>
          <w:p w14:paraId="5134EBFF">
            <w:pPr>
              <w:spacing w:after="156" w:afterLines="50" w:line="44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261" w:type="dxa"/>
            <w:noWrap w:val="0"/>
            <w:vAlign w:val="center"/>
          </w:tcPr>
          <w:p w14:paraId="223DA501">
            <w:pPr>
              <w:spacing w:after="156" w:afterLines="50" w:line="44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2482" w:type="dxa"/>
            <w:noWrap w:val="0"/>
            <w:vAlign w:val="center"/>
          </w:tcPr>
          <w:p w14:paraId="4A11B8CE">
            <w:pPr>
              <w:spacing w:after="156" w:afterLines="50" w:line="44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手  机</w:t>
            </w:r>
          </w:p>
        </w:tc>
        <w:tc>
          <w:tcPr>
            <w:tcW w:w="2672" w:type="dxa"/>
            <w:noWrap w:val="0"/>
            <w:vAlign w:val="center"/>
          </w:tcPr>
          <w:p w14:paraId="3782C8B4">
            <w:pPr>
              <w:spacing w:after="156" w:afterLines="50" w:line="440" w:lineRule="exact"/>
              <w:jc w:val="center"/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FB0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80" w:type="dxa"/>
            <w:gridSpan w:val="2"/>
            <w:noWrap w:val="0"/>
            <w:vAlign w:val="center"/>
          </w:tcPr>
          <w:p w14:paraId="098FBB26">
            <w:pPr>
              <w:spacing w:after="156" w:afterLines="50" w:line="440" w:lineRule="exact"/>
              <w:ind w:firstLine="420" w:firstLineChars="20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2363568A">
            <w:pPr>
              <w:spacing w:after="156" w:afterLines="50" w:line="440" w:lineRule="exact"/>
              <w:ind w:firstLine="420" w:firstLineChars="20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261" w:type="dxa"/>
            <w:noWrap w:val="0"/>
            <w:vAlign w:val="center"/>
          </w:tcPr>
          <w:p w14:paraId="59879475">
            <w:pPr>
              <w:spacing w:after="156" w:afterLines="50" w:line="440" w:lineRule="exact"/>
              <w:ind w:firstLine="420" w:firstLineChars="20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4EBD72E3">
            <w:pPr>
              <w:spacing w:after="156" w:afterLines="50" w:line="440" w:lineRule="exact"/>
              <w:ind w:firstLine="420" w:firstLineChars="20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672" w:type="dxa"/>
            <w:noWrap w:val="0"/>
            <w:vAlign w:val="center"/>
          </w:tcPr>
          <w:p w14:paraId="7F229E2C">
            <w:pPr>
              <w:spacing w:after="156" w:afterLines="50" w:line="440" w:lineRule="exact"/>
              <w:ind w:firstLine="420" w:firstLineChars="20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38CC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80" w:type="dxa"/>
            <w:gridSpan w:val="2"/>
            <w:noWrap w:val="0"/>
            <w:vAlign w:val="center"/>
          </w:tcPr>
          <w:p w14:paraId="0C0E35C4">
            <w:pPr>
              <w:spacing w:after="156" w:afterLines="50" w:line="440" w:lineRule="exact"/>
              <w:ind w:firstLine="420" w:firstLineChars="20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281F89F4">
            <w:pPr>
              <w:spacing w:after="156" w:afterLines="50" w:line="440" w:lineRule="exact"/>
              <w:ind w:firstLine="420" w:firstLineChars="20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261" w:type="dxa"/>
            <w:noWrap w:val="0"/>
            <w:vAlign w:val="center"/>
          </w:tcPr>
          <w:p w14:paraId="2189AAC8">
            <w:pPr>
              <w:spacing w:after="156" w:afterLines="50" w:line="440" w:lineRule="exact"/>
              <w:ind w:firstLine="420" w:firstLineChars="20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48A1620">
            <w:pPr>
              <w:spacing w:after="156" w:afterLines="50" w:line="440" w:lineRule="exact"/>
              <w:ind w:firstLine="420" w:firstLineChars="20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672" w:type="dxa"/>
            <w:noWrap w:val="0"/>
            <w:vAlign w:val="center"/>
          </w:tcPr>
          <w:p w14:paraId="0DEAA6AB">
            <w:pPr>
              <w:spacing w:after="156" w:afterLines="50" w:line="440" w:lineRule="exact"/>
              <w:ind w:firstLine="420" w:firstLineChars="20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5CC6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80" w:type="dxa"/>
            <w:gridSpan w:val="2"/>
            <w:noWrap w:val="0"/>
            <w:vAlign w:val="center"/>
          </w:tcPr>
          <w:p w14:paraId="0E7D5CF0">
            <w:pPr>
              <w:spacing w:after="156" w:afterLines="50" w:line="440" w:lineRule="exact"/>
              <w:ind w:firstLine="420" w:firstLineChars="20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255B4CA0">
            <w:pPr>
              <w:spacing w:after="156" w:afterLines="50" w:line="440" w:lineRule="exact"/>
              <w:ind w:firstLine="420" w:firstLineChars="20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261" w:type="dxa"/>
            <w:noWrap w:val="0"/>
            <w:vAlign w:val="center"/>
          </w:tcPr>
          <w:p w14:paraId="5F6E681D">
            <w:pPr>
              <w:spacing w:after="156" w:afterLines="50" w:line="440" w:lineRule="exact"/>
              <w:ind w:firstLine="420" w:firstLineChars="20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8CCEBA6">
            <w:pPr>
              <w:spacing w:after="156" w:afterLines="50" w:line="440" w:lineRule="exact"/>
              <w:ind w:firstLine="420" w:firstLineChars="20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672" w:type="dxa"/>
            <w:noWrap w:val="0"/>
            <w:vAlign w:val="center"/>
          </w:tcPr>
          <w:p w14:paraId="05482689">
            <w:pPr>
              <w:spacing w:after="156" w:afterLines="50" w:line="440" w:lineRule="exact"/>
              <w:ind w:firstLine="420" w:firstLineChars="20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39A7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80" w:type="dxa"/>
            <w:gridSpan w:val="2"/>
            <w:noWrap w:val="0"/>
            <w:vAlign w:val="center"/>
          </w:tcPr>
          <w:p w14:paraId="04BFA3AD">
            <w:pPr>
              <w:spacing w:after="156" w:afterLines="50" w:line="440" w:lineRule="exact"/>
              <w:ind w:firstLine="420" w:firstLineChars="20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7E7A65CF">
            <w:pPr>
              <w:spacing w:after="156" w:afterLines="50" w:line="440" w:lineRule="exact"/>
              <w:ind w:firstLine="420" w:firstLineChars="20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261" w:type="dxa"/>
            <w:noWrap w:val="0"/>
            <w:vAlign w:val="center"/>
          </w:tcPr>
          <w:p w14:paraId="2F2A9C95">
            <w:pPr>
              <w:spacing w:after="156" w:afterLines="50" w:line="440" w:lineRule="exact"/>
              <w:ind w:firstLine="420" w:firstLineChars="20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48D877C2">
            <w:pPr>
              <w:spacing w:after="156" w:afterLines="50" w:line="440" w:lineRule="exact"/>
              <w:ind w:firstLine="420" w:firstLineChars="20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672" w:type="dxa"/>
            <w:noWrap w:val="0"/>
            <w:vAlign w:val="center"/>
          </w:tcPr>
          <w:p w14:paraId="68AEC967">
            <w:pPr>
              <w:spacing w:after="156" w:afterLines="50" w:line="440" w:lineRule="exact"/>
              <w:ind w:firstLine="420" w:firstLineChars="20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3F63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796" w:type="dxa"/>
            <w:noWrap w:val="0"/>
            <w:vAlign w:val="center"/>
          </w:tcPr>
          <w:p w14:paraId="66AEB003">
            <w:pPr>
              <w:spacing w:after="156" w:afterLines="50" w:line="440" w:lineRule="exact"/>
              <w:jc w:val="center"/>
              <w:rPr>
                <w:rFonts w:hint="default" w:ascii="Times New Roman" w:hAnsi="Times New Roman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  <w:lang w:val="en-US" w:eastAsia="zh-CN"/>
              </w:rPr>
              <w:t>住宿选择</w:t>
            </w:r>
          </w:p>
        </w:tc>
        <w:tc>
          <w:tcPr>
            <w:tcW w:w="9222" w:type="dxa"/>
            <w:gridSpan w:val="5"/>
            <w:noWrap w:val="0"/>
            <w:vAlign w:val="center"/>
          </w:tcPr>
          <w:p w14:paraId="45B9DC7A">
            <w:pPr>
              <w:spacing w:after="156" w:afterLines="50" w:line="440" w:lineRule="exact"/>
              <w:jc w:val="left"/>
              <w:rPr>
                <w:rFonts w:hint="default" w:ascii="Times New Roman" w:hAnsi="Times New Roman" w:eastAsia="仿宋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高级间大床400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元/间（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单早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，</w:t>
            </w:r>
            <w:r>
              <w:rPr>
                <w:rFonts w:ascii="Times New Roman" w:hAnsi="Times New Roman" w:eastAsia="仿宋"/>
                <w:szCs w:val="21"/>
              </w:rPr>
              <w:t>入住时间</w:t>
            </w:r>
            <w:r>
              <w:rPr>
                <w:rFonts w:hint="eastAsia" w:ascii="Times New Roman" w:hAnsi="Times New Roman" w:eastAsia="仿宋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6月</w:t>
            </w:r>
            <w:r>
              <w:rPr>
                <w:rFonts w:hint="eastAsia" w:ascii="Times New Roman" w:hAnsi="Times New Roman" w:eastAsia="仿宋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/>
                <w:szCs w:val="21"/>
                <w:u w:val="none"/>
                <w:lang w:val="en-US" w:eastAsia="zh-CN"/>
              </w:rPr>
              <w:t>日，房间数量：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间，退房</w:t>
            </w:r>
            <w:r>
              <w:rPr>
                <w:rFonts w:ascii="Times New Roman" w:hAnsi="Times New Roman" w:eastAsia="仿宋"/>
                <w:szCs w:val="21"/>
              </w:rPr>
              <w:t>时间</w:t>
            </w:r>
            <w:r>
              <w:rPr>
                <w:rFonts w:hint="eastAsia" w:ascii="Times New Roman" w:hAnsi="Times New Roman" w:eastAsia="仿宋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6月</w:t>
            </w:r>
            <w:r>
              <w:rPr>
                <w:rFonts w:hint="eastAsia" w:ascii="Times New Roman" w:hAnsi="Times New Roman" w:eastAsia="仿宋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/>
                <w:szCs w:val="21"/>
                <w:u w:val="none"/>
                <w:lang w:val="en-US" w:eastAsia="zh-CN"/>
              </w:rPr>
              <w:t>日</w:t>
            </w:r>
          </w:p>
          <w:p w14:paraId="2D422D42">
            <w:pPr>
              <w:spacing w:after="156" w:afterLines="50" w:line="440" w:lineRule="exact"/>
              <w:jc w:val="both"/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高级标间450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元/间（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双早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）</w:t>
            </w:r>
            <w:r>
              <w:rPr>
                <w:rFonts w:ascii="Times New Roman" w:hAnsi="Times New Roman" w:eastAsia="仿宋"/>
                <w:szCs w:val="21"/>
              </w:rPr>
              <w:t>入住时间</w:t>
            </w:r>
            <w:r>
              <w:rPr>
                <w:rFonts w:hint="eastAsia" w:ascii="Times New Roman" w:hAnsi="Times New Roman" w:eastAsia="仿宋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6月</w:t>
            </w:r>
            <w:r>
              <w:rPr>
                <w:rFonts w:hint="eastAsia" w:ascii="Times New Roman" w:hAnsi="Times New Roman" w:eastAsia="仿宋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/>
                <w:szCs w:val="21"/>
                <w:u w:val="none"/>
                <w:lang w:val="en-US" w:eastAsia="zh-CN"/>
              </w:rPr>
              <w:t>日，房间数量：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间，退房</w:t>
            </w:r>
            <w:r>
              <w:rPr>
                <w:rFonts w:ascii="Times New Roman" w:hAnsi="Times New Roman" w:eastAsia="仿宋"/>
                <w:szCs w:val="21"/>
              </w:rPr>
              <w:t>时间</w:t>
            </w:r>
            <w:r>
              <w:rPr>
                <w:rFonts w:hint="eastAsia" w:ascii="Times New Roman" w:hAnsi="Times New Roman" w:eastAsia="仿宋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6月</w:t>
            </w:r>
            <w:r>
              <w:rPr>
                <w:rFonts w:hint="eastAsia" w:ascii="Times New Roman" w:hAnsi="Times New Roman" w:eastAsia="仿宋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/>
                <w:szCs w:val="21"/>
                <w:u w:val="none"/>
                <w:lang w:val="en-US" w:eastAsia="zh-CN"/>
              </w:rPr>
              <w:t>日</w:t>
            </w:r>
          </w:p>
          <w:p w14:paraId="55506723">
            <w:pPr>
              <w:spacing w:after="156" w:afterLines="50" w:line="440" w:lineRule="exact"/>
              <w:jc w:val="both"/>
              <w:rPr>
                <w:rFonts w:hint="eastAsia"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豪华大床550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元/间（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单早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）</w:t>
            </w:r>
            <w:r>
              <w:rPr>
                <w:rFonts w:ascii="Times New Roman" w:hAnsi="Times New Roman" w:eastAsia="仿宋"/>
                <w:szCs w:val="21"/>
              </w:rPr>
              <w:t>入住时间</w:t>
            </w:r>
            <w:r>
              <w:rPr>
                <w:rFonts w:hint="eastAsia" w:ascii="Times New Roman" w:hAnsi="Times New Roman" w:eastAsia="仿宋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6月</w:t>
            </w:r>
            <w:r>
              <w:rPr>
                <w:rFonts w:hint="eastAsia" w:ascii="Times New Roman" w:hAnsi="Times New Roman" w:eastAsia="仿宋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/>
                <w:szCs w:val="21"/>
                <w:u w:val="none"/>
                <w:lang w:val="en-US" w:eastAsia="zh-CN"/>
              </w:rPr>
              <w:t>日，房间数量：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间，退房</w:t>
            </w:r>
            <w:r>
              <w:rPr>
                <w:rFonts w:ascii="Times New Roman" w:hAnsi="Times New Roman" w:eastAsia="仿宋"/>
                <w:szCs w:val="21"/>
              </w:rPr>
              <w:t>时间</w:t>
            </w:r>
            <w:r>
              <w:rPr>
                <w:rFonts w:hint="eastAsia" w:ascii="Times New Roman" w:hAnsi="Times New Roman" w:eastAsia="仿宋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6月</w:t>
            </w:r>
            <w:r>
              <w:rPr>
                <w:rFonts w:hint="eastAsia" w:ascii="Times New Roman" w:hAnsi="Times New Roman" w:eastAsia="仿宋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/>
                <w:szCs w:val="21"/>
                <w:u w:val="none"/>
                <w:lang w:val="en-US" w:eastAsia="zh-CN"/>
              </w:rPr>
              <w:t>日</w:t>
            </w:r>
          </w:p>
          <w:p w14:paraId="5CBFC3AE">
            <w:pPr>
              <w:spacing w:after="156" w:afterLines="50" w:line="440" w:lineRule="exact"/>
              <w:jc w:val="both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豪华标间600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元/间（双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早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）</w:t>
            </w:r>
            <w:r>
              <w:rPr>
                <w:rFonts w:ascii="Times New Roman" w:hAnsi="Times New Roman" w:eastAsia="仿宋"/>
                <w:szCs w:val="21"/>
              </w:rPr>
              <w:t>入住时间</w:t>
            </w:r>
            <w:r>
              <w:rPr>
                <w:rFonts w:hint="eastAsia" w:ascii="Times New Roman" w:hAnsi="Times New Roman" w:eastAsia="仿宋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6月</w:t>
            </w:r>
            <w:r>
              <w:rPr>
                <w:rFonts w:hint="eastAsia" w:ascii="Times New Roman" w:hAnsi="Times New Roman" w:eastAsia="仿宋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/>
                <w:szCs w:val="21"/>
                <w:u w:val="none"/>
                <w:lang w:val="en-US" w:eastAsia="zh-CN"/>
              </w:rPr>
              <w:t>日，房间数量：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间，退房</w:t>
            </w:r>
            <w:r>
              <w:rPr>
                <w:rFonts w:ascii="Times New Roman" w:hAnsi="Times New Roman" w:eastAsia="仿宋"/>
                <w:szCs w:val="21"/>
              </w:rPr>
              <w:t>时间</w:t>
            </w:r>
            <w:r>
              <w:rPr>
                <w:rFonts w:hint="eastAsia" w:ascii="Times New Roman" w:hAnsi="Times New Roman" w:eastAsia="仿宋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6月</w:t>
            </w:r>
            <w:r>
              <w:rPr>
                <w:rFonts w:hint="eastAsia" w:ascii="Times New Roman" w:hAnsi="Times New Roman" w:eastAsia="仿宋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/>
                <w:szCs w:val="21"/>
                <w:u w:val="none"/>
                <w:lang w:val="en-US" w:eastAsia="zh-CN"/>
              </w:rPr>
              <w:t>日</w:t>
            </w:r>
          </w:p>
        </w:tc>
      </w:tr>
      <w:tr w14:paraId="1364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80" w:type="dxa"/>
            <w:gridSpan w:val="2"/>
            <w:noWrap w:val="0"/>
            <w:vAlign w:val="center"/>
          </w:tcPr>
          <w:p w14:paraId="4BCB6C06">
            <w:pPr>
              <w:spacing w:after="156" w:afterLines="50" w:line="44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住宿说明</w:t>
            </w:r>
          </w:p>
        </w:tc>
        <w:tc>
          <w:tcPr>
            <w:tcW w:w="8338" w:type="dxa"/>
            <w:gridSpan w:val="4"/>
            <w:noWrap w:val="0"/>
            <w:vAlign w:val="center"/>
          </w:tcPr>
          <w:p w14:paraId="0E04017B">
            <w:pPr>
              <w:spacing w:line="360" w:lineRule="auto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2"/>
                <w:lang w:val="en-US" w:eastAsia="zh-CN"/>
              </w:rPr>
              <w:t>因酒店房间数量有限，如需入住，请提前与协会联系以便预留。</w:t>
            </w:r>
          </w:p>
        </w:tc>
      </w:tr>
      <w:tr w14:paraId="1D1B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680" w:type="dxa"/>
            <w:gridSpan w:val="2"/>
            <w:noWrap w:val="0"/>
            <w:vAlign w:val="center"/>
          </w:tcPr>
          <w:p w14:paraId="5952CA40">
            <w:pPr>
              <w:spacing w:after="156" w:afterLines="50" w:line="440" w:lineRule="exact"/>
              <w:jc w:val="center"/>
              <w:rPr>
                <w:rFonts w:hint="default" w:ascii="Times New Roman" w:hAnsi="Times New Roman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  <w:lang w:val="en-US" w:eastAsia="zh-CN"/>
              </w:rPr>
              <w:t>开票信息</w:t>
            </w:r>
          </w:p>
        </w:tc>
        <w:tc>
          <w:tcPr>
            <w:tcW w:w="8338" w:type="dxa"/>
            <w:gridSpan w:val="4"/>
            <w:noWrap w:val="0"/>
            <w:vAlign w:val="center"/>
          </w:tcPr>
          <w:p w14:paraId="1BDB838C">
            <w:pPr>
              <w:spacing w:after="156" w:afterLines="50" w:line="440" w:lineRule="exact"/>
              <w:rPr>
                <w:rFonts w:ascii="Times New Roman" w:hAnsi="Times New Roman" w:eastAsia="仿宋"/>
                <w:szCs w:val="21"/>
              </w:rPr>
            </w:pPr>
          </w:p>
        </w:tc>
      </w:tr>
    </w:tbl>
    <w:p w14:paraId="752AB12C">
      <w:pPr>
        <w:rPr>
          <w:rFonts w:ascii="Times New Roman" w:hAnsi="Times New Roman" w:eastAsia="仿宋"/>
          <w:sz w:val="24"/>
          <w:szCs w:val="24"/>
        </w:rPr>
      </w:pPr>
    </w:p>
    <w:p w14:paraId="7CA5F675">
      <w:pPr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注：请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于6月6日前</w:t>
      </w:r>
      <w:r>
        <w:rPr>
          <w:rFonts w:ascii="Times New Roman" w:hAnsi="Times New Roman" w:eastAsia="仿宋"/>
          <w:sz w:val="24"/>
          <w:szCs w:val="24"/>
        </w:rPr>
        <w:t>填好表格后发至邮箱</w:t>
      </w:r>
      <w:r>
        <w:rPr>
          <w:rFonts w:ascii="Times New Roman" w:hAnsi="Times New Roman" w:eastAsia="仿宋"/>
          <w:sz w:val="24"/>
          <w:szCs w:val="24"/>
        </w:rPr>
        <w:fldChar w:fldCharType="begin"/>
      </w:r>
      <w:r>
        <w:rPr>
          <w:rFonts w:ascii="Times New Roman" w:hAnsi="Times New Roman" w:eastAsia="仿宋"/>
          <w:sz w:val="24"/>
          <w:szCs w:val="24"/>
        </w:rPr>
        <w:instrText xml:space="preserve"> HYPERLINK "mailto:jspaper@vip.sina.com" </w:instrText>
      </w:r>
      <w:r>
        <w:rPr>
          <w:rFonts w:ascii="Times New Roman" w:hAnsi="Times New Roman" w:eastAsia="仿宋"/>
          <w:sz w:val="24"/>
          <w:szCs w:val="24"/>
        </w:rPr>
        <w:fldChar w:fldCharType="separate"/>
      </w:r>
      <w:r>
        <w:rPr>
          <w:rStyle w:val="4"/>
          <w:rFonts w:ascii="Times New Roman" w:hAnsi="Times New Roman" w:eastAsia="仿宋"/>
          <w:color w:val="auto"/>
          <w:sz w:val="24"/>
          <w:szCs w:val="24"/>
        </w:rPr>
        <w:t>jspaper@vip.sina.com</w:t>
      </w:r>
      <w:r>
        <w:rPr>
          <w:rFonts w:ascii="Times New Roman" w:hAnsi="Times New Roman" w:eastAsia="仿宋"/>
          <w:sz w:val="24"/>
          <w:szCs w:val="24"/>
        </w:rPr>
        <w:fldChar w:fldCharType="end"/>
      </w:r>
      <w:r>
        <w:rPr>
          <w:rFonts w:ascii="Times New Roman" w:hAnsi="Times New Roman" w:eastAsia="仿宋"/>
          <w:sz w:val="24"/>
          <w:szCs w:val="24"/>
        </w:rPr>
        <w:t>；</w:t>
      </w:r>
    </w:p>
    <w:p w14:paraId="240FB02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ascii="Times New Roman" w:hAnsi="Times New Roman" w:eastAsia="仿宋"/>
          <w:sz w:val="24"/>
          <w:szCs w:val="24"/>
        </w:rPr>
        <w:t>联系人：徐媚、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邹鹏</w:t>
      </w:r>
      <w:r>
        <w:rPr>
          <w:rFonts w:ascii="Times New Roman" w:hAnsi="Times New Roman" w:eastAsia="仿宋"/>
          <w:sz w:val="24"/>
          <w:szCs w:val="24"/>
        </w:rPr>
        <w:t>，电话：15651899152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仿宋"/>
          <w:color w:val="000000"/>
          <w:sz w:val="24"/>
          <w:szCs w:val="24"/>
          <w:lang w:val="en-US" w:eastAsia="zh-CN"/>
        </w:rPr>
        <w:t>13770761983，</w:t>
      </w:r>
      <w:r>
        <w:rPr>
          <w:rFonts w:ascii="Times New Roman" w:hAnsi="Times New Roman" w:eastAsia="仿宋"/>
          <w:color w:val="000000"/>
          <w:sz w:val="24"/>
          <w:szCs w:val="24"/>
        </w:rPr>
        <w:t>025-83615996。</w:t>
      </w:r>
    </w:p>
    <w:p w14:paraId="289D9669">
      <w:pPr>
        <w:tabs>
          <w:tab w:val="left" w:pos="6092"/>
        </w:tabs>
        <w:ind w:firstLine="640" w:firstLineChars="200"/>
        <w:rPr>
          <w:rFonts w:ascii="仿宋" w:hAnsi="仿宋" w:eastAsia="仿宋" w:cs="仿宋"/>
          <w:sz w:val="32"/>
          <w:szCs w:val="40"/>
        </w:rPr>
      </w:pPr>
      <w:bookmarkStart w:id="0" w:name="_GoBack"/>
      <w:bookmarkEnd w:id="0"/>
      <w:r>
        <w:rPr>
          <w:rFonts w:ascii="仿宋" w:hAnsi="仿宋" w:eastAsia="仿宋" w:cs="仿宋"/>
          <w:sz w:val="32"/>
          <w:szCs w:val="40"/>
        </w:rPr>
        <w:tab/>
      </w:r>
    </w:p>
    <w:p w14:paraId="344A7F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F7B6F"/>
    <w:rsid w:val="34EA103B"/>
    <w:rsid w:val="707A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1010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318</Characters>
  <Lines>0</Lines>
  <Paragraphs>0</Paragraphs>
  <TotalTime>0</TotalTime>
  <ScaleCrop>false</ScaleCrop>
  <LinksUpToDate>false</LinksUpToDate>
  <CharactersWithSpaces>367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2026-05-15T08:45:00Z</dcterms:created>
  <dc:creator>Administrator</dc:creator>
  <cp:lastModifiedBy>Administrator</cp:lastModifiedBy>
  <dcterms:modified xsi:type="dcterms:W3CDTF">2026-05-20T01:03:21Z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eyJoZGlkIjoiZjE5MGEyNDJlOWM4MGZiNGQ0NThiN2UzMzgyNGUzMGIiLCJ1c2VySWQiOiI2MjM5MzkzNjEifQ==</vt:lpwstr>
  </property>
  <property fmtid="{D5CDD505-2E9C-101B-9397-08002B2CF9AE}" pid="4" name="ICV">
    <vt:lpwstr>F8014226787C422BA472187C1ACFC98B_12</vt:lpwstr>
  </property>
</Properties>
</file>